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39" w:rsidRPr="00C94126" w:rsidRDefault="00FB1339" w:rsidP="007E0253">
      <w:pPr>
        <w:jc w:val="center"/>
        <w:rPr>
          <w:rFonts w:ascii="黑体" w:eastAsia="黑体" w:hAnsi="黑体"/>
          <w:sz w:val="36"/>
          <w:szCs w:val="36"/>
        </w:rPr>
      </w:pPr>
      <w:r w:rsidRPr="00C94126">
        <w:rPr>
          <w:rFonts w:ascii="黑体" w:eastAsia="黑体" w:hAnsi="黑体" w:hint="eastAsia"/>
          <w:sz w:val="36"/>
          <w:szCs w:val="36"/>
        </w:rPr>
        <w:t>浙江医药高等专科学校</w:t>
      </w:r>
    </w:p>
    <w:p w:rsidR="00FB1339" w:rsidRDefault="006119BE" w:rsidP="00073CC6">
      <w:pPr>
        <w:jc w:val="center"/>
        <w:rPr>
          <w:rFonts w:ascii="黑体" w:eastAsia="黑体" w:hAnsi="黑体"/>
          <w:sz w:val="32"/>
          <w:szCs w:val="32"/>
        </w:rPr>
      </w:pPr>
      <w:r w:rsidRPr="006535AF">
        <w:rPr>
          <w:rFonts w:ascii="黑体" w:eastAsia="黑体" w:hAnsi="黑体" w:hint="eastAsia"/>
          <w:sz w:val="32"/>
          <w:szCs w:val="32"/>
        </w:rPr>
        <w:t>201</w:t>
      </w:r>
      <w:r w:rsidR="00634630">
        <w:rPr>
          <w:rFonts w:ascii="黑体" w:eastAsia="黑体" w:hAnsi="黑体" w:hint="eastAsia"/>
          <w:sz w:val="32"/>
          <w:szCs w:val="32"/>
        </w:rPr>
        <w:t>7</w:t>
      </w:r>
      <w:r w:rsidR="006535AF" w:rsidRPr="006535AF">
        <w:rPr>
          <w:rFonts w:ascii="黑体" w:eastAsia="黑体" w:hAnsi="黑体" w:hint="eastAsia"/>
          <w:sz w:val="32"/>
          <w:szCs w:val="32"/>
        </w:rPr>
        <w:t>-201</w:t>
      </w:r>
      <w:r w:rsidR="00634630">
        <w:rPr>
          <w:rFonts w:ascii="黑体" w:eastAsia="黑体" w:hAnsi="黑体" w:hint="eastAsia"/>
          <w:sz w:val="32"/>
          <w:szCs w:val="32"/>
        </w:rPr>
        <w:t>8</w:t>
      </w:r>
      <w:r w:rsidRPr="006535AF">
        <w:rPr>
          <w:rFonts w:ascii="黑体" w:eastAsia="黑体" w:hAnsi="黑体" w:hint="eastAsia"/>
          <w:sz w:val="32"/>
          <w:szCs w:val="32"/>
        </w:rPr>
        <w:t>学年第</w:t>
      </w:r>
      <w:r w:rsidR="00634630">
        <w:rPr>
          <w:rFonts w:ascii="黑体" w:eastAsia="黑体" w:hAnsi="黑体" w:hint="eastAsia"/>
          <w:sz w:val="32"/>
          <w:szCs w:val="32"/>
        </w:rPr>
        <w:t>一</w:t>
      </w:r>
      <w:r w:rsidRPr="006535AF">
        <w:rPr>
          <w:rFonts w:ascii="黑体" w:eastAsia="黑体" w:hAnsi="黑体" w:hint="eastAsia"/>
          <w:sz w:val="32"/>
          <w:szCs w:val="32"/>
        </w:rPr>
        <w:t>学期</w:t>
      </w:r>
      <w:r w:rsidR="00CB0F74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710A01">
        <w:rPr>
          <w:rFonts w:ascii="黑体" w:eastAsia="黑体" w:hAnsi="黑体" w:hint="eastAsia"/>
          <w:sz w:val="32"/>
          <w:szCs w:val="32"/>
          <w:u w:val="single"/>
        </w:rPr>
        <w:t>商</w:t>
      </w:r>
      <w:r w:rsidR="006535AF" w:rsidRPr="006535AF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3E5912" w:rsidRPr="006535AF">
        <w:rPr>
          <w:rFonts w:ascii="黑体" w:eastAsia="黑体" w:hAnsi="黑体" w:hint="eastAsia"/>
          <w:sz w:val="32"/>
          <w:szCs w:val="32"/>
        </w:rPr>
        <w:t>学院教学质量月报表</w:t>
      </w:r>
    </w:p>
    <w:p w:rsidR="00634630" w:rsidRPr="00634630" w:rsidRDefault="00634630" w:rsidP="00634630">
      <w:pPr>
        <w:pStyle w:val="a7"/>
        <w:spacing w:before="0" w:beforeAutospacing="0"/>
        <w:jc w:val="center"/>
        <w:rPr>
          <w:rFonts w:cs="Times New Roman"/>
        </w:rPr>
      </w:pPr>
      <w:r>
        <w:rPr>
          <w:rFonts w:hint="eastAsia"/>
        </w:rPr>
        <w:t>（报告期：</w:t>
      </w:r>
      <w:r w:rsidR="006023C4">
        <w:rPr>
          <w:rFonts w:hint="eastAsia"/>
        </w:rPr>
        <w:t>2017</w:t>
      </w:r>
      <w:r>
        <w:rPr>
          <w:rFonts w:hint="eastAsia"/>
        </w:rPr>
        <w:t>年</w:t>
      </w:r>
      <w:r w:rsidR="006023C4">
        <w:rPr>
          <w:rFonts w:hint="eastAsia"/>
        </w:rPr>
        <w:t>9</w:t>
      </w:r>
      <w:r>
        <w:rPr>
          <w:rFonts w:hint="eastAsia"/>
        </w:rPr>
        <w:t>月</w:t>
      </w:r>
      <w:r w:rsidR="00CB0F74">
        <w:rPr>
          <w:rFonts w:hint="eastAsia"/>
        </w:rPr>
        <w:t>21</w:t>
      </w:r>
      <w:r>
        <w:rPr>
          <w:rFonts w:hint="eastAsia"/>
        </w:rPr>
        <w:t>日</w:t>
      </w:r>
      <w:r>
        <w:t xml:space="preserve"> —</w:t>
      </w:r>
      <w:r w:rsidR="006023C4">
        <w:rPr>
          <w:rFonts w:hint="eastAsia"/>
        </w:rPr>
        <w:t>2017</w:t>
      </w:r>
      <w:r>
        <w:rPr>
          <w:rFonts w:hint="eastAsia"/>
        </w:rPr>
        <w:t>年</w:t>
      </w:r>
      <w:r w:rsidR="00CB0F74">
        <w:rPr>
          <w:rFonts w:hint="eastAsia"/>
        </w:rPr>
        <w:t>10</w:t>
      </w:r>
      <w:r>
        <w:rPr>
          <w:rFonts w:hint="eastAsia"/>
        </w:rPr>
        <w:t>月</w:t>
      </w:r>
      <w:r w:rsidR="00D94A24">
        <w:rPr>
          <w:rFonts w:hint="eastAsia"/>
        </w:rPr>
        <w:t>20</w:t>
      </w:r>
      <w:r>
        <w:rPr>
          <w:rFonts w:hint="eastAsia"/>
        </w:rPr>
        <w:t>日）</w:t>
      </w:r>
    </w:p>
    <w:tbl>
      <w:tblPr>
        <w:tblStyle w:val="a3"/>
        <w:tblW w:w="10178" w:type="dxa"/>
        <w:tblInd w:w="-318" w:type="dxa"/>
        <w:tblLook w:val="04A0" w:firstRow="1" w:lastRow="0" w:firstColumn="1" w:lastColumn="0" w:noHBand="0" w:noVBand="1"/>
      </w:tblPr>
      <w:tblGrid>
        <w:gridCol w:w="3054"/>
        <w:gridCol w:w="6019"/>
        <w:gridCol w:w="1105"/>
      </w:tblGrid>
      <w:tr w:rsidR="00765764" w:rsidTr="00765764">
        <w:trPr>
          <w:trHeight w:val="446"/>
        </w:trPr>
        <w:tc>
          <w:tcPr>
            <w:tcW w:w="3054" w:type="dxa"/>
          </w:tcPr>
          <w:p w:rsidR="00765764" w:rsidRPr="00FB1339" w:rsidRDefault="00765764" w:rsidP="00FB133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报告</w:t>
            </w:r>
            <w:r w:rsidRPr="00FB1339">
              <w:rPr>
                <w:rFonts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6019" w:type="dxa"/>
          </w:tcPr>
          <w:p w:rsidR="00765764" w:rsidRPr="00FB1339" w:rsidRDefault="00765764" w:rsidP="00FB133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主要情况</w:t>
            </w:r>
          </w:p>
        </w:tc>
        <w:tc>
          <w:tcPr>
            <w:tcW w:w="1105" w:type="dxa"/>
            <w:vAlign w:val="center"/>
          </w:tcPr>
          <w:p w:rsidR="00765764" w:rsidRPr="00765764" w:rsidRDefault="00765764" w:rsidP="0076576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采集</w:t>
            </w:r>
            <w:r w:rsidRPr="00765764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765764" w:rsidTr="00765764">
        <w:trPr>
          <w:trHeight w:val="1493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765764" w:rsidRPr="00E85431" w:rsidRDefault="00765764" w:rsidP="009F1E80">
            <w:pPr>
              <w:spacing w:line="400" w:lineRule="exact"/>
              <w:rPr>
                <w:rFonts w:cs="宋体"/>
                <w:color w:val="000000" w:themeColor="text1"/>
                <w:sz w:val="24"/>
                <w:szCs w:val="24"/>
              </w:rPr>
            </w:pPr>
            <w:r w:rsidRPr="009F1E80">
              <w:rPr>
                <w:rFonts w:cs="宋体" w:hint="eastAsia"/>
                <w:color w:val="000000" w:themeColor="text1"/>
                <w:sz w:val="24"/>
                <w:szCs w:val="24"/>
              </w:rPr>
              <w:t>党政联席专题会议次数，解决问题情况；工作计划制定及落实情况；</w:t>
            </w:r>
            <w:r w:rsidRPr="00E85431">
              <w:rPr>
                <w:rFonts w:cs="宋体" w:hint="eastAsia"/>
                <w:color w:val="000000" w:themeColor="text1"/>
                <w:sz w:val="24"/>
                <w:szCs w:val="24"/>
              </w:rPr>
              <w:t>教学质量管理制度建设、完善及执行情况</w:t>
            </w:r>
            <w:r w:rsidRPr="009F1E80">
              <w:rPr>
                <w:rFonts w:cs="宋体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vAlign w:val="center"/>
          </w:tcPr>
          <w:p w:rsidR="00765764" w:rsidRPr="00073CC6" w:rsidRDefault="00765764" w:rsidP="00807D31">
            <w:pPr>
              <w:spacing w:line="340" w:lineRule="exact"/>
              <w:rPr>
                <w:rFonts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65764" w:rsidRPr="00765764" w:rsidRDefault="00765764" w:rsidP="00765764">
            <w:pPr>
              <w:spacing w:line="340" w:lineRule="exact"/>
              <w:jc w:val="center"/>
              <w:rPr>
                <w:rFonts w:cs="宋体"/>
                <w:szCs w:val="21"/>
              </w:rPr>
            </w:pPr>
            <w:r w:rsidRPr="00765764">
              <w:rPr>
                <w:rFonts w:cs="宋体"/>
                <w:szCs w:val="21"/>
              </w:rPr>
              <w:t>赵妮娜</w:t>
            </w:r>
          </w:p>
        </w:tc>
      </w:tr>
      <w:tr w:rsidR="00765764" w:rsidRPr="00073CC6" w:rsidTr="00765764">
        <w:trPr>
          <w:trHeight w:val="1129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765764" w:rsidRPr="00E85431" w:rsidRDefault="00765764" w:rsidP="009F1E80">
            <w:pPr>
              <w:spacing w:line="400" w:lineRule="exact"/>
              <w:rPr>
                <w:rFonts w:cs="宋体"/>
                <w:color w:val="000000" w:themeColor="text1"/>
                <w:sz w:val="24"/>
                <w:szCs w:val="24"/>
              </w:rPr>
            </w:pPr>
            <w:r w:rsidRPr="009F1E80">
              <w:rPr>
                <w:rFonts w:cs="宋体" w:hint="eastAsia"/>
                <w:color w:val="000000" w:themeColor="text1"/>
                <w:sz w:val="24"/>
                <w:szCs w:val="24"/>
              </w:rPr>
              <w:t>教研活动（学院、教研室）次数、主题、成效等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765764" w:rsidRPr="00073CC6" w:rsidRDefault="00765764" w:rsidP="009D337D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64" w:rsidRPr="00765764" w:rsidRDefault="00765764" w:rsidP="00765764">
            <w:pPr>
              <w:jc w:val="center"/>
              <w:rPr>
                <w:szCs w:val="21"/>
              </w:rPr>
            </w:pPr>
            <w:r w:rsidRPr="00765764">
              <w:rPr>
                <w:szCs w:val="21"/>
              </w:rPr>
              <w:t>各教研室主任</w:t>
            </w:r>
          </w:p>
        </w:tc>
      </w:tr>
      <w:tr w:rsidR="00765764" w:rsidRPr="00073CC6" w:rsidTr="00765764">
        <w:trPr>
          <w:trHeight w:val="1369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765764" w:rsidRPr="009F1E80" w:rsidRDefault="00765764" w:rsidP="009F1E80">
            <w:pPr>
              <w:spacing w:line="400" w:lineRule="exact"/>
              <w:rPr>
                <w:rFonts w:cs="宋体"/>
                <w:color w:val="000000" w:themeColor="text1"/>
                <w:sz w:val="24"/>
                <w:szCs w:val="24"/>
              </w:rPr>
            </w:pPr>
            <w:r w:rsidRPr="009F1E80">
              <w:rPr>
                <w:rFonts w:cs="宋体" w:hint="eastAsia"/>
                <w:color w:val="000000" w:themeColor="text1"/>
                <w:sz w:val="24"/>
                <w:szCs w:val="24"/>
              </w:rPr>
              <w:t>教务处等职能处室下达的相关任务完成情况：升本工作进展、人才引进与培养、标志</w:t>
            </w:r>
            <w:proofErr w:type="gramStart"/>
            <w:r w:rsidRPr="009F1E80">
              <w:rPr>
                <w:rFonts w:cs="宋体" w:hint="eastAsia"/>
                <w:color w:val="000000" w:themeColor="text1"/>
                <w:sz w:val="24"/>
                <w:szCs w:val="24"/>
              </w:rPr>
              <w:t>性教学</w:t>
            </w:r>
            <w:proofErr w:type="gramEnd"/>
            <w:r w:rsidRPr="009F1E80">
              <w:rPr>
                <w:rFonts w:cs="宋体" w:hint="eastAsia"/>
                <w:color w:val="000000" w:themeColor="text1"/>
                <w:sz w:val="24"/>
                <w:szCs w:val="24"/>
              </w:rPr>
              <w:t>成果培育、</w:t>
            </w:r>
            <w:r w:rsidRPr="00E85431">
              <w:rPr>
                <w:rFonts w:cs="宋体" w:hint="eastAsia"/>
                <w:color w:val="000000" w:themeColor="text1"/>
                <w:sz w:val="24"/>
                <w:szCs w:val="24"/>
              </w:rPr>
              <w:t>课程标准制定及质量把控、</w:t>
            </w:r>
            <w:r w:rsidRPr="00304E88">
              <w:rPr>
                <w:rFonts w:cs="宋体" w:hint="eastAsia"/>
                <w:sz w:val="24"/>
                <w:szCs w:val="24"/>
              </w:rPr>
              <w:t>学生学业指导与管理（重修、学业警</w:t>
            </w:r>
            <w:proofErr w:type="gramStart"/>
            <w:r w:rsidRPr="00304E88">
              <w:rPr>
                <w:rFonts w:cs="宋体" w:hint="eastAsia"/>
                <w:sz w:val="24"/>
                <w:szCs w:val="24"/>
              </w:rPr>
              <w:t>诫</w:t>
            </w:r>
            <w:proofErr w:type="gramEnd"/>
            <w:r w:rsidRPr="00304E88">
              <w:rPr>
                <w:rFonts w:cs="宋体" w:hint="eastAsia"/>
                <w:sz w:val="24"/>
                <w:szCs w:val="24"/>
              </w:rPr>
              <w:t>、转专业）等。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765764" w:rsidRPr="00CB0F74" w:rsidRDefault="00765764" w:rsidP="00CB0F74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64" w:rsidRPr="00765764" w:rsidRDefault="00765764" w:rsidP="00765764">
            <w:pPr>
              <w:spacing w:line="400" w:lineRule="exact"/>
              <w:jc w:val="center"/>
              <w:rPr>
                <w:szCs w:val="21"/>
              </w:rPr>
            </w:pPr>
            <w:r w:rsidRPr="00765764">
              <w:rPr>
                <w:szCs w:val="21"/>
              </w:rPr>
              <w:t>宋敏</w:t>
            </w:r>
          </w:p>
        </w:tc>
      </w:tr>
      <w:tr w:rsidR="00765764" w:rsidRPr="00073CC6" w:rsidTr="00765764">
        <w:trPr>
          <w:trHeight w:val="1104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765764" w:rsidRPr="00E85431" w:rsidRDefault="00765764" w:rsidP="00E85431">
            <w:pPr>
              <w:spacing w:line="400" w:lineRule="exact"/>
              <w:rPr>
                <w:rFonts w:cs="宋体"/>
                <w:color w:val="000000" w:themeColor="text1"/>
                <w:sz w:val="24"/>
                <w:szCs w:val="24"/>
              </w:rPr>
            </w:pPr>
            <w:r w:rsidRPr="00E85431">
              <w:rPr>
                <w:rFonts w:cs="宋体" w:hint="eastAsia"/>
                <w:color w:val="000000" w:themeColor="text1"/>
                <w:sz w:val="24"/>
                <w:szCs w:val="24"/>
              </w:rPr>
              <w:t>推进从“思政课程”到“课程思政”转变的举措</w:t>
            </w: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、</w:t>
            </w:r>
            <w:r w:rsidRPr="00E85431">
              <w:rPr>
                <w:rFonts w:cs="宋体" w:hint="eastAsia"/>
                <w:color w:val="000000" w:themeColor="text1"/>
                <w:sz w:val="24"/>
                <w:szCs w:val="24"/>
              </w:rPr>
              <w:t>成效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64" w:rsidRPr="00986FFD" w:rsidRDefault="00765764" w:rsidP="00986FF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64" w:rsidRPr="00765764" w:rsidRDefault="00765764" w:rsidP="00765764">
            <w:pPr>
              <w:jc w:val="center"/>
              <w:rPr>
                <w:szCs w:val="21"/>
              </w:rPr>
            </w:pPr>
            <w:r w:rsidRPr="00765764">
              <w:rPr>
                <w:szCs w:val="21"/>
              </w:rPr>
              <w:t>沈茜</w:t>
            </w:r>
          </w:p>
        </w:tc>
      </w:tr>
      <w:tr w:rsidR="00765764" w:rsidRPr="006A1F68" w:rsidTr="00765764">
        <w:trPr>
          <w:trHeight w:val="1895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765764" w:rsidRPr="009F1E80" w:rsidRDefault="00765764" w:rsidP="00765764">
            <w:pPr>
              <w:spacing w:beforeLines="50" w:before="156" w:afterLines="50" w:after="156" w:line="400" w:lineRule="exact"/>
              <w:rPr>
                <w:color w:val="000000" w:themeColor="text1"/>
                <w:sz w:val="24"/>
                <w:szCs w:val="24"/>
              </w:rPr>
            </w:pPr>
            <w:r w:rsidRPr="009F1E80">
              <w:rPr>
                <w:rFonts w:cs="宋体" w:hint="eastAsia"/>
                <w:color w:val="000000" w:themeColor="text1"/>
                <w:sz w:val="24"/>
                <w:szCs w:val="24"/>
              </w:rPr>
              <w:t>院领导、督导组开展质量管理与督导（督教、督学、督管）工作情况，包括听评课（次数、对象）、发现问题、解决举措</w:t>
            </w:r>
            <w:r>
              <w:rPr>
                <w:rFonts w:cs="宋体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64" w:rsidRPr="00807D31" w:rsidRDefault="00765764" w:rsidP="00807D3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64" w:rsidRPr="00765764" w:rsidRDefault="00765764" w:rsidP="00765764">
            <w:pPr>
              <w:jc w:val="center"/>
              <w:rPr>
                <w:szCs w:val="21"/>
              </w:rPr>
            </w:pPr>
            <w:r w:rsidRPr="00765764">
              <w:rPr>
                <w:szCs w:val="21"/>
              </w:rPr>
              <w:t>吴锦</w:t>
            </w:r>
          </w:p>
        </w:tc>
      </w:tr>
      <w:tr w:rsidR="00765764" w:rsidRPr="006A1F68" w:rsidTr="00765764">
        <w:trPr>
          <w:trHeight w:val="724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765764" w:rsidRPr="009F1E80" w:rsidRDefault="00765764" w:rsidP="00453BB7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  <w:r w:rsidRPr="009F1E80">
              <w:rPr>
                <w:rFonts w:hint="eastAsia"/>
                <w:color w:val="000000" w:themeColor="text1"/>
                <w:sz w:val="24"/>
                <w:szCs w:val="24"/>
              </w:rPr>
              <w:t>创新举措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765764" w:rsidRPr="006A1F68" w:rsidRDefault="00765764" w:rsidP="006A1F68">
            <w:pPr>
              <w:rPr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764" w:rsidRPr="00765764" w:rsidRDefault="00765764" w:rsidP="00765764">
            <w:pPr>
              <w:jc w:val="center"/>
              <w:rPr>
                <w:szCs w:val="21"/>
              </w:rPr>
            </w:pPr>
            <w:r w:rsidRPr="00765764">
              <w:rPr>
                <w:szCs w:val="21"/>
              </w:rPr>
              <w:t>沈茜</w:t>
            </w:r>
          </w:p>
        </w:tc>
      </w:tr>
      <w:tr w:rsidR="00765764" w:rsidTr="00765764">
        <w:trPr>
          <w:trHeight w:val="549"/>
        </w:trPr>
        <w:tc>
          <w:tcPr>
            <w:tcW w:w="3054" w:type="dxa"/>
            <w:vAlign w:val="center"/>
          </w:tcPr>
          <w:p w:rsidR="00765764" w:rsidRPr="009F1E80" w:rsidRDefault="00765764" w:rsidP="00453BB7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  <w:r w:rsidRPr="009F1E80">
              <w:rPr>
                <w:rFonts w:hint="eastAsia"/>
                <w:color w:val="000000" w:themeColor="text1"/>
                <w:sz w:val="24"/>
                <w:szCs w:val="24"/>
              </w:rPr>
              <w:t>意见与建议</w:t>
            </w:r>
          </w:p>
        </w:tc>
        <w:tc>
          <w:tcPr>
            <w:tcW w:w="6019" w:type="dxa"/>
            <w:vAlign w:val="center"/>
          </w:tcPr>
          <w:p w:rsidR="00765764" w:rsidRDefault="00765764" w:rsidP="00807D31">
            <w:pPr>
              <w:rPr>
                <w:sz w:val="30"/>
                <w:szCs w:val="30"/>
              </w:rPr>
            </w:pPr>
          </w:p>
        </w:tc>
        <w:tc>
          <w:tcPr>
            <w:tcW w:w="1105" w:type="dxa"/>
            <w:vAlign w:val="center"/>
          </w:tcPr>
          <w:p w:rsidR="00765764" w:rsidRPr="00765764" w:rsidRDefault="00765764" w:rsidP="00765764">
            <w:pPr>
              <w:jc w:val="center"/>
              <w:rPr>
                <w:szCs w:val="21"/>
              </w:rPr>
            </w:pPr>
            <w:r w:rsidRPr="00765764">
              <w:rPr>
                <w:szCs w:val="21"/>
              </w:rPr>
              <w:t>沈茜</w:t>
            </w:r>
          </w:p>
        </w:tc>
      </w:tr>
      <w:tr w:rsidR="00765764" w:rsidTr="00765764">
        <w:trPr>
          <w:trHeight w:val="837"/>
        </w:trPr>
        <w:tc>
          <w:tcPr>
            <w:tcW w:w="3054" w:type="dxa"/>
            <w:vAlign w:val="center"/>
          </w:tcPr>
          <w:p w:rsidR="00765764" w:rsidRPr="009F1E80" w:rsidRDefault="00765764" w:rsidP="00453BB7">
            <w:pPr>
              <w:spacing w:line="460" w:lineRule="exact"/>
              <w:rPr>
                <w:sz w:val="24"/>
                <w:szCs w:val="24"/>
              </w:rPr>
            </w:pPr>
            <w:r w:rsidRPr="009F1E80">
              <w:rPr>
                <w:rFonts w:hint="eastAsia"/>
                <w:sz w:val="24"/>
                <w:szCs w:val="24"/>
              </w:rPr>
              <w:lastRenderedPageBreak/>
              <w:t>其他</w:t>
            </w:r>
          </w:p>
        </w:tc>
        <w:tc>
          <w:tcPr>
            <w:tcW w:w="6019" w:type="dxa"/>
            <w:vAlign w:val="center"/>
          </w:tcPr>
          <w:p w:rsidR="00765764" w:rsidRDefault="00765764" w:rsidP="00807D31">
            <w:pPr>
              <w:rPr>
                <w:sz w:val="30"/>
                <w:szCs w:val="30"/>
              </w:rPr>
            </w:pPr>
          </w:p>
        </w:tc>
        <w:tc>
          <w:tcPr>
            <w:tcW w:w="1105" w:type="dxa"/>
          </w:tcPr>
          <w:p w:rsidR="00765764" w:rsidRDefault="00765764" w:rsidP="00807D31">
            <w:pPr>
              <w:rPr>
                <w:sz w:val="30"/>
                <w:szCs w:val="30"/>
              </w:rPr>
            </w:pPr>
          </w:p>
        </w:tc>
      </w:tr>
    </w:tbl>
    <w:p w:rsidR="00C94126" w:rsidRPr="009F1E80" w:rsidRDefault="00FB1339" w:rsidP="00986FFD">
      <w:pPr>
        <w:spacing w:line="400" w:lineRule="exact"/>
        <w:jc w:val="left"/>
        <w:rPr>
          <w:b/>
          <w:sz w:val="24"/>
          <w:szCs w:val="24"/>
        </w:rPr>
      </w:pPr>
      <w:r w:rsidRPr="009F1E80">
        <w:rPr>
          <w:rFonts w:hint="eastAsia"/>
          <w:b/>
          <w:sz w:val="24"/>
          <w:szCs w:val="24"/>
        </w:rPr>
        <w:t>备注：</w:t>
      </w:r>
    </w:p>
    <w:p w:rsidR="00453BB7" w:rsidRPr="00986FFD" w:rsidRDefault="00453BB7" w:rsidP="00986FF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986FFD">
        <w:rPr>
          <w:rFonts w:asciiTheme="minorEastAsia" w:hAnsiTheme="minorEastAsia" w:hint="eastAsia"/>
          <w:sz w:val="24"/>
          <w:szCs w:val="24"/>
        </w:rPr>
        <w:t>1.主要情况可另附页；</w:t>
      </w:r>
    </w:p>
    <w:p w:rsidR="00FB1339" w:rsidRPr="00986FFD" w:rsidRDefault="00453BB7" w:rsidP="00986FF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986FFD">
        <w:rPr>
          <w:rFonts w:asciiTheme="minorEastAsia" w:hAnsiTheme="minorEastAsia" w:hint="eastAsia"/>
          <w:sz w:val="24"/>
          <w:szCs w:val="24"/>
        </w:rPr>
        <w:t>2.</w:t>
      </w:r>
      <w:r w:rsidR="00FB1339" w:rsidRPr="00986FFD">
        <w:rPr>
          <w:rFonts w:asciiTheme="minorEastAsia" w:hAnsiTheme="minorEastAsia" w:hint="eastAsia"/>
          <w:sz w:val="24"/>
          <w:szCs w:val="24"/>
        </w:rPr>
        <w:t>请在</w:t>
      </w:r>
      <w:r w:rsidR="00FF7CB3" w:rsidRPr="00986FFD">
        <w:rPr>
          <w:rFonts w:asciiTheme="minorEastAsia" w:hAnsiTheme="minorEastAsia" w:hint="eastAsia"/>
          <w:sz w:val="24"/>
          <w:szCs w:val="24"/>
        </w:rPr>
        <w:t>9</w:t>
      </w:r>
      <w:r w:rsidRPr="00986FFD">
        <w:rPr>
          <w:rFonts w:asciiTheme="minorEastAsia" w:hAnsiTheme="minorEastAsia" w:hint="eastAsia"/>
          <w:sz w:val="24"/>
          <w:szCs w:val="24"/>
        </w:rPr>
        <w:t>—</w:t>
      </w:r>
      <w:r w:rsidR="00FF7CB3" w:rsidRPr="00986FFD">
        <w:rPr>
          <w:rFonts w:asciiTheme="minorEastAsia" w:hAnsiTheme="minorEastAsia" w:hint="eastAsia"/>
          <w:sz w:val="24"/>
          <w:szCs w:val="24"/>
        </w:rPr>
        <w:t>12</w:t>
      </w:r>
      <w:r w:rsidRPr="00986FFD">
        <w:rPr>
          <w:rFonts w:asciiTheme="minorEastAsia" w:hAnsiTheme="minorEastAsia" w:hint="eastAsia"/>
          <w:sz w:val="24"/>
          <w:szCs w:val="24"/>
        </w:rPr>
        <w:t>月的</w:t>
      </w:r>
      <w:r w:rsidR="006119BE" w:rsidRPr="00986FFD">
        <w:rPr>
          <w:rFonts w:asciiTheme="minorEastAsia" w:hAnsiTheme="minorEastAsia" w:hint="eastAsia"/>
          <w:sz w:val="24"/>
          <w:szCs w:val="24"/>
        </w:rPr>
        <w:t>每月</w:t>
      </w:r>
      <w:r w:rsidR="00FF7CB3" w:rsidRPr="00986FFD">
        <w:rPr>
          <w:rFonts w:asciiTheme="minorEastAsia" w:hAnsiTheme="minorEastAsia" w:hint="eastAsia"/>
          <w:sz w:val="24"/>
          <w:szCs w:val="24"/>
        </w:rPr>
        <w:t>2</w:t>
      </w:r>
      <w:r w:rsidR="009F1E80" w:rsidRPr="00986FFD">
        <w:rPr>
          <w:rFonts w:asciiTheme="minorEastAsia" w:hAnsiTheme="minorEastAsia" w:hint="eastAsia"/>
          <w:sz w:val="24"/>
          <w:szCs w:val="24"/>
        </w:rPr>
        <w:t>0</w:t>
      </w:r>
      <w:r w:rsidR="00FB1339" w:rsidRPr="00986FFD">
        <w:rPr>
          <w:rFonts w:asciiTheme="minorEastAsia" w:hAnsiTheme="minorEastAsia" w:hint="eastAsia"/>
          <w:sz w:val="24"/>
          <w:szCs w:val="24"/>
        </w:rPr>
        <w:t>日</w:t>
      </w:r>
      <w:r w:rsidR="006119BE" w:rsidRPr="00986FFD">
        <w:rPr>
          <w:rFonts w:asciiTheme="minorEastAsia" w:hAnsiTheme="minorEastAsia" w:hint="eastAsia"/>
          <w:sz w:val="24"/>
          <w:szCs w:val="24"/>
        </w:rPr>
        <w:t>报送</w:t>
      </w:r>
      <w:proofErr w:type="gramStart"/>
      <w:r w:rsidR="006119BE" w:rsidRPr="00986FFD">
        <w:rPr>
          <w:rFonts w:asciiTheme="minorEastAsia" w:hAnsiTheme="minorEastAsia" w:hint="eastAsia"/>
          <w:sz w:val="24"/>
          <w:szCs w:val="24"/>
        </w:rPr>
        <w:t>至</w:t>
      </w:r>
      <w:r w:rsidR="00FB1339" w:rsidRPr="00986FFD">
        <w:rPr>
          <w:rFonts w:asciiTheme="minorEastAsia" w:hAnsiTheme="minorEastAsia" w:hint="eastAsia"/>
          <w:sz w:val="24"/>
          <w:szCs w:val="24"/>
        </w:rPr>
        <w:t>教学</w:t>
      </w:r>
      <w:proofErr w:type="gramEnd"/>
      <w:r w:rsidR="00FB1339" w:rsidRPr="00986FFD">
        <w:rPr>
          <w:rFonts w:asciiTheme="minorEastAsia" w:hAnsiTheme="minorEastAsia" w:hint="eastAsia"/>
          <w:sz w:val="24"/>
          <w:szCs w:val="24"/>
        </w:rPr>
        <w:t>质量管理中心（</w:t>
      </w:r>
      <w:r w:rsidRPr="00986FFD">
        <w:rPr>
          <w:rFonts w:asciiTheme="minorEastAsia" w:hAnsiTheme="minorEastAsia" w:hint="eastAsia"/>
          <w:sz w:val="24"/>
          <w:szCs w:val="24"/>
        </w:rPr>
        <w:t>联系人：</w:t>
      </w:r>
      <w:r w:rsidR="002B487F" w:rsidRPr="00986FFD">
        <w:rPr>
          <w:rFonts w:asciiTheme="minorEastAsia" w:hAnsiTheme="minorEastAsia" w:hint="eastAsia"/>
          <w:sz w:val="24"/>
          <w:szCs w:val="24"/>
        </w:rPr>
        <w:t>刘佳楠</w:t>
      </w:r>
      <w:r w:rsidRPr="00986FFD">
        <w:rPr>
          <w:rFonts w:asciiTheme="minorEastAsia" w:hAnsiTheme="minorEastAsia" w:hint="eastAsia"/>
          <w:sz w:val="24"/>
          <w:szCs w:val="24"/>
        </w:rPr>
        <w:t>，</w:t>
      </w:r>
      <w:r w:rsidR="002B487F" w:rsidRPr="00986FFD">
        <w:rPr>
          <w:rFonts w:asciiTheme="minorEastAsia" w:hAnsiTheme="minorEastAsia" w:hint="eastAsia"/>
          <w:sz w:val="24"/>
          <w:szCs w:val="24"/>
        </w:rPr>
        <w:t>行政楼735室，</w:t>
      </w:r>
      <w:r w:rsidR="009F1E80" w:rsidRPr="00986FFD">
        <w:rPr>
          <w:rFonts w:asciiTheme="minorEastAsia" w:hAnsiTheme="minorEastAsia" w:hint="eastAsia"/>
          <w:sz w:val="24"/>
          <w:szCs w:val="24"/>
        </w:rPr>
        <w:t>电话88221472，</w:t>
      </w:r>
      <w:r w:rsidR="00FB1339" w:rsidRPr="00986FFD">
        <w:rPr>
          <w:rFonts w:asciiTheme="minorEastAsia" w:hAnsiTheme="minorEastAsia" w:hint="eastAsia"/>
          <w:sz w:val="24"/>
          <w:szCs w:val="24"/>
        </w:rPr>
        <w:t>邮箱</w:t>
      </w:r>
      <w:r w:rsidR="009F1E80" w:rsidRPr="00986FFD">
        <w:rPr>
          <w:rFonts w:asciiTheme="minorEastAsia" w:hAnsiTheme="minorEastAsia"/>
          <w:sz w:val="24"/>
          <w:szCs w:val="24"/>
        </w:rPr>
        <w:t>415008232</w:t>
      </w:r>
      <w:r w:rsidR="007E0253" w:rsidRPr="00986FFD">
        <w:rPr>
          <w:rFonts w:asciiTheme="minorEastAsia" w:hAnsiTheme="minorEastAsia" w:hint="eastAsia"/>
          <w:sz w:val="24"/>
          <w:szCs w:val="24"/>
        </w:rPr>
        <w:t>@qq.com</w:t>
      </w:r>
      <w:r w:rsidR="00FB1339" w:rsidRPr="00986FFD">
        <w:rPr>
          <w:rFonts w:asciiTheme="minorEastAsia" w:hAnsiTheme="minorEastAsia" w:hint="eastAsia"/>
          <w:sz w:val="24"/>
          <w:szCs w:val="24"/>
        </w:rPr>
        <w:t>）</w:t>
      </w:r>
      <w:r w:rsidRPr="00986FFD">
        <w:rPr>
          <w:rFonts w:asciiTheme="minorEastAsia" w:hAnsiTheme="minorEastAsia" w:hint="eastAsia"/>
          <w:sz w:val="24"/>
          <w:szCs w:val="24"/>
        </w:rPr>
        <w:t>。</w:t>
      </w:r>
    </w:p>
    <w:sectPr w:rsidR="00FB1339" w:rsidRPr="00986FFD" w:rsidSect="00D3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B3" w:rsidRDefault="006D5CB3" w:rsidP="006119BE">
      <w:r>
        <w:separator/>
      </w:r>
    </w:p>
  </w:endnote>
  <w:endnote w:type="continuationSeparator" w:id="0">
    <w:p w:rsidR="006D5CB3" w:rsidRDefault="006D5CB3" w:rsidP="0061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B3" w:rsidRDefault="006D5CB3" w:rsidP="006119BE">
      <w:r>
        <w:separator/>
      </w:r>
    </w:p>
  </w:footnote>
  <w:footnote w:type="continuationSeparator" w:id="0">
    <w:p w:rsidR="006D5CB3" w:rsidRDefault="006D5CB3" w:rsidP="0061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59C"/>
    <w:multiLevelType w:val="hybridMultilevel"/>
    <w:tmpl w:val="24A88518"/>
    <w:lvl w:ilvl="0" w:tplc="49BAC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2"/>
    <w:rsid w:val="00073CC6"/>
    <w:rsid w:val="0007450A"/>
    <w:rsid w:val="000F15C6"/>
    <w:rsid w:val="001600EF"/>
    <w:rsid w:val="002B487F"/>
    <w:rsid w:val="002E44E4"/>
    <w:rsid w:val="002F4BFC"/>
    <w:rsid w:val="00304E88"/>
    <w:rsid w:val="00386305"/>
    <w:rsid w:val="00393F49"/>
    <w:rsid w:val="003B6D56"/>
    <w:rsid w:val="003E0185"/>
    <w:rsid w:val="003E14DA"/>
    <w:rsid w:val="003E5912"/>
    <w:rsid w:val="004239D1"/>
    <w:rsid w:val="00453BB7"/>
    <w:rsid w:val="0045659A"/>
    <w:rsid w:val="00486AC6"/>
    <w:rsid w:val="004A7459"/>
    <w:rsid w:val="005951E5"/>
    <w:rsid w:val="005C5305"/>
    <w:rsid w:val="006023C4"/>
    <w:rsid w:val="00605FD6"/>
    <w:rsid w:val="006119BE"/>
    <w:rsid w:val="00634630"/>
    <w:rsid w:val="006535AF"/>
    <w:rsid w:val="006A1F68"/>
    <w:rsid w:val="006C6C4B"/>
    <w:rsid w:val="006D5CB3"/>
    <w:rsid w:val="00710A01"/>
    <w:rsid w:val="00714EAB"/>
    <w:rsid w:val="00732769"/>
    <w:rsid w:val="0076519F"/>
    <w:rsid w:val="00765764"/>
    <w:rsid w:val="007E0253"/>
    <w:rsid w:val="00807D31"/>
    <w:rsid w:val="00853AEF"/>
    <w:rsid w:val="008625D1"/>
    <w:rsid w:val="009234E7"/>
    <w:rsid w:val="00937F72"/>
    <w:rsid w:val="0096544D"/>
    <w:rsid w:val="00986FFD"/>
    <w:rsid w:val="009C5732"/>
    <w:rsid w:val="009D337D"/>
    <w:rsid w:val="009F1E80"/>
    <w:rsid w:val="00A06939"/>
    <w:rsid w:val="00A10613"/>
    <w:rsid w:val="00A56D10"/>
    <w:rsid w:val="00A60E56"/>
    <w:rsid w:val="00A766D5"/>
    <w:rsid w:val="00AF45CC"/>
    <w:rsid w:val="00B054E6"/>
    <w:rsid w:val="00B06FD0"/>
    <w:rsid w:val="00B2271B"/>
    <w:rsid w:val="00B74EF5"/>
    <w:rsid w:val="00BD02BE"/>
    <w:rsid w:val="00BF1D2E"/>
    <w:rsid w:val="00C73875"/>
    <w:rsid w:val="00C94126"/>
    <w:rsid w:val="00CB0F74"/>
    <w:rsid w:val="00CD345F"/>
    <w:rsid w:val="00CE6111"/>
    <w:rsid w:val="00D31BE5"/>
    <w:rsid w:val="00D94A24"/>
    <w:rsid w:val="00D95710"/>
    <w:rsid w:val="00E55196"/>
    <w:rsid w:val="00E85431"/>
    <w:rsid w:val="00EA11BE"/>
    <w:rsid w:val="00EA475F"/>
    <w:rsid w:val="00EB06BB"/>
    <w:rsid w:val="00F00078"/>
    <w:rsid w:val="00FB1339"/>
    <w:rsid w:val="00FD71DE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1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19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19BE"/>
    <w:rPr>
      <w:sz w:val="18"/>
      <w:szCs w:val="18"/>
    </w:rPr>
  </w:style>
  <w:style w:type="paragraph" w:styleId="a6">
    <w:name w:val="List Paragraph"/>
    <w:basedOn w:val="a"/>
    <w:uiPriority w:val="34"/>
    <w:qFormat/>
    <w:rsid w:val="008625D1"/>
    <w:pPr>
      <w:ind w:firstLineChars="200" w:firstLine="420"/>
    </w:pPr>
  </w:style>
  <w:style w:type="paragraph" w:styleId="a7">
    <w:name w:val="Normal (Web)"/>
    <w:basedOn w:val="a"/>
    <w:uiPriority w:val="99"/>
    <w:rsid w:val="00634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11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19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1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19BE"/>
    <w:rPr>
      <w:sz w:val="18"/>
      <w:szCs w:val="18"/>
    </w:rPr>
  </w:style>
  <w:style w:type="paragraph" w:styleId="a6">
    <w:name w:val="List Paragraph"/>
    <w:basedOn w:val="a"/>
    <w:uiPriority w:val="34"/>
    <w:qFormat/>
    <w:rsid w:val="008625D1"/>
    <w:pPr>
      <w:ind w:firstLineChars="200" w:firstLine="420"/>
    </w:pPr>
  </w:style>
  <w:style w:type="paragraph" w:styleId="a7">
    <w:name w:val="Normal (Web)"/>
    <w:basedOn w:val="a"/>
    <w:uiPriority w:val="99"/>
    <w:rsid w:val="00634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白锦表</cp:lastModifiedBy>
  <cp:revision>4</cp:revision>
  <cp:lastPrinted>2017-09-19T07:43:00Z</cp:lastPrinted>
  <dcterms:created xsi:type="dcterms:W3CDTF">2017-10-19T02:53:00Z</dcterms:created>
  <dcterms:modified xsi:type="dcterms:W3CDTF">2017-10-19T03:09:00Z</dcterms:modified>
</cp:coreProperties>
</file>